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026EC" w14:textId="77777777" w:rsidR="004B1CEB" w:rsidRPr="00377692" w:rsidRDefault="004B1CEB" w:rsidP="004B1CEB">
      <w:pPr>
        <w:rPr>
          <w:rFonts w:ascii="Times New Roman" w:hAnsi="Times New Roman"/>
          <w:b/>
          <w:iCs/>
        </w:rPr>
      </w:pPr>
      <w:r w:rsidRPr="00377692">
        <w:rPr>
          <w:rFonts w:ascii="Times New Roman" w:hAnsi="Times New Roman"/>
          <w:b/>
          <w:iCs/>
        </w:rPr>
        <w:t xml:space="preserve">Załącznik nr 2 - </w:t>
      </w:r>
      <w:bookmarkStart w:id="0" w:name="_Hlk178148624"/>
      <w:r w:rsidRPr="00377692">
        <w:rPr>
          <w:rFonts w:ascii="Times New Roman" w:hAnsi="Times New Roman"/>
          <w:b/>
          <w:iCs/>
        </w:rPr>
        <w:t>Formularz 2: Plan działania</w:t>
      </w:r>
      <w:bookmarkEnd w:id="0"/>
    </w:p>
    <w:p w14:paraId="7FC0CB48" w14:textId="77777777" w:rsidR="004B1CEB" w:rsidRPr="00F809E2" w:rsidRDefault="004B1CEB" w:rsidP="004B1CEB">
      <w:pPr>
        <w:rPr>
          <w:rFonts w:ascii="Times New Roman" w:hAnsi="Times New Roman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992"/>
        <w:gridCol w:w="851"/>
        <w:gridCol w:w="992"/>
        <w:gridCol w:w="709"/>
        <w:gridCol w:w="992"/>
        <w:gridCol w:w="850"/>
        <w:gridCol w:w="993"/>
        <w:gridCol w:w="850"/>
        <w:gridCol w:w="992"/>
        <w:gridCol w:w="709"/>
        <w:gridCol w:w="142"/>
        <w:gridCol w:w="764"/>
        <w:gridCol w:w="86"/>
        <w:gridCol w:w="851"/>
        <w:gridCol w:w="41"/>
        <w:gridCol w:w="809"/>
      </w:tblGrid>
      <w:tr w:rsidR="004B1CEB" w:rsidRPr="00F809E2" w14:paraId="15AE0732" w14:textId="77777777" w:rsidTr="00B07B17">
        <w:trPr>
          <w:trHeight w:val="360"/>
          <w:jc w:val="center"/>
        </w:trPr>
        <w:tc>
          <w:tcPr>
            <w:tcW w:w="1271" w:type="dxa"/>
            <w:vMerge w:val="restart"/>
            <w:shd w:val="clear" w:color="000000" w:fill="FF944B"/>
            <w:vAlign w:val="center"/>
            <w:hideMark/>
          </w:tcPr>
          <w:p w14:paraId="22438AB6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CEL 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14:paraId="142D1DD8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Lata</w:t>
            </w:r>
          </w:p>
        </w:tc>
        <w:tc>
          <w:tcPr>
            <w:tcW w:w="1843" w:type="dxa"/>
            <w:gridSpan w:val="2"/>
            <w:shd w:val="clear" w:color="000000" w:fill="FFFF00"/>
            <w:vAlign w:val="center"/>
            <w:hideMark/>
          </w:tcPr>
          <w:p w14:paraId="21DEA403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Do 31.12.2024</w:t>
            </w:r>
          </w:p>
        </w:tc>
        <w:tc>
          <w:tcPr>
            <w:tcW w:w="1701" w:type="dxa"/>
            <w:gridSpan w:val="2"/>
            <w:shd w:val="clear" w:color="000000" w:fill="FFFF00"/>
            <w:vAlign w:val="center"/>
            <w:hideMark/>
          </w:tcPr>
          <w:p w14:paraId="7546D7EF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Do 31.12.2025</w:t>
            </w:r>
          </w:p>
        </w:tc>
        <w:tc>
          <w:tcPr>
            <w:tcW w:w="1842" w:type="dxa"/>
            <w:gridSpan w:val="2"/>
            <w:shd w:val="clear" w:color="000000" w:fill="FFFF00"/>
            <w:vAlign w:val="center"/>
            <w:hideMark/>
          </w:tcPr>
          <w:p w14:paraId="39D6EBA7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Do 31.12.2026</w:t>
            </w:r>
          </w:p>
        </w:tc>
        <w:tc>
          <w:tcPr>
            <w:tcW w:w="1843" w:type="dxa"/>
            <w:gridSpan w:val="2"/>
            <w:shd w:val="clear" w:color="000000" w:fill="FFFF00"/>
            <w:vAlign w:val="center"/>
            <w:hideMark/>
          </w:tcPr>
          <w:p w14:paraId="051B3B04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Do 31.12.2027</w:t>
            </w:r>
          </w:p>
        </w:tc>
        <w:tc>
          <w:tcPr>
            <w:tcW w:w="1701" w:type="dxa"/>
            <w:gridSpan w:val="2"/>
            <w:shd w:val="clear" w:color="000000" w:fill="FFFF00"/>
            <w:vAlign w:val="center"/>
            <w:hideMark/>
          </w:tcPr>
          <w:p w14:paraId="00B3B7AA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Do 31.12.2028</w:t>
            </w:r>
          </w:p>
        </w:tc>
        <w:tc>
          <w:tcPr>
            <w:tcW w:w="1884" w:type="dxa"/>
            <w:gridSpan w:val="5"/>
            <w:shd w:val="clear" w:color="000000" w:fill="FFFF00"/>
            <w:vAlign w:val="center"/>
            <w:hideMark/>
          </w:tcPr>
          <w:p w14:paraId="09999282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Do 31.12.2029</w:t>
            </w:r>
          </w:p>
        </w:tc>
        <w:tc>
          <w:tcPr>
            <w:tcW w:w="809" w:type="dxa"/>
            <w:vMerge w:val="restart"/>
            <w:shd w:val="clear" w:color="000000" w:fill="FE9786"/>
            <w:textDirection w:val="tbRl"/>
            <w:vAlign w:val="center"/>
            <w:hideMark/>
          </w:tcPr>
          <w:p w14:paraId="63963CF9" w14:textId="77777777" w:rsidR="004B1CEB" w:rsidRPr="00F809E2" w:rsidRDefault="004B1CEB" w:rsidP="00B07B17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</w:tr>
      <w:tr w:rsidR="004B1CEB" w:rsidRPr="00F809E2" w14:paraId="3AB692FC" w14:textId="77777777" w:rsidTr="00B07B17">
        <w:trPr>
          <w:cantSplit/>
          <w:trHeight w:val="1320"/>
          <w:jc w:val="center"/>
        </w:trPr>
        <w:tc>
          <w:tcPr>
            <w:tcW w:w="1271" w:type="dxa"/>
            <w:vMerge/>
            <w:vAlign w:val="center"/>
            <w:hideMark/>
          </w:tcPr>
          <w:p w14:paraId="5056C628" w14:textId="77777777" w:rsidR="004B1CEB" w:rsidRPr="00F809E2" w:rsidRDefault="004B1CEB" w:rsidP="00B07B17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CC"/>
            <w:textDirection w:val="tbRl"/>
            <w:vAlign w:val="center"/>
            <w:hideMark/>
          </w:tcPr>
          <w:p w14:paraId="2BFCC0D4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Nazwa wskaźnika</w:t>
            </w:r>
          </w:p>
        </w:tc>
        <w:tc>
          <w:tcPr>
            <w:tcW w:w="992" w:type="dxa"/>
            <w:shd w:val="clear" w:color="000000" w:fill="FFFFCC"/>
            <w:textDirection w:val="tbRl"/>
            <w:vAlign w:val="center"/>
            <w:hideMark/>
          </w:tcPr>
          <w:p w14:paraId="1A7E45C2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Wartość z jednostką miary</w:t>
            </w:r>
          </w:p>
        </w:tc>
        <w:tc>
          <w:tcPr>
            <w:tcW w:w="851" w:type="dxa"/>
            <w:shd w:val="clear" w:color="000000" w:fill="FFFFCC"/>
            <w:textDirection w:val="tbRl"/>
            <w:vAlign w:val="center"/>
            <w:hideMark/>
          </w:tcPr>
          <w:p w14:paraId="7946D48D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% realizacji wskaźnika narastająco</w:t>
            </w:r>
          </w:p>
        </w:tc>
        <w:tc>
          <w:tcPr>
            <w:tcW w:w="992" w:type="dxa"/>
            <w:shd w:val="clear" w:color="000000" w:fill="FFFFCC"/>
            <w:textDirection w:val="tbRl"/>
            <w:vAlign w:val="center"/>
            <w:hideMark/>
          </w:tcPr>
          <w:p w14:paraId="2D552474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Wartość z jednostką miary</w:t>
            </w:r>
          </w:p>
        </w:tc>
        <w:tc>
          <w:tcPr>
            <w:tcW w:w="709" w:type="dxa"/>
            <w:shd w:val="clear" w:color="000000" w:fill="FFFFCC"/>
            <w:textDirection w:val="tbRl"/>
            <w:vAlign w:val="center"/>
            <w:hideMark/>
          </w:tcPr>
          <w:p w14:paraId="36643A1A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% realizacji wskaźnika narastająco</w:t>
            </w:r>
          </w:p>
        </w:tc>
        <w:tc>
          <w:tcPr>
            <w:tcW w:w="992" w:type="dxa"/>
            <w:shd w:val="clear" w:color="000000" w:fill="FFFFCC"/>
            <w:textDirection w:val="tbRl"/>
            <w:vAlign w:val="center"/>
            <w:hideMark/>
          </w:tcPr>
          <w:p w14:paraId="3E15C79E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Wartość z jednostką miary</w:t>
            </w:r>
          </w:p>
        </w:tc>
        <w:tc>
          <w:tcPr>
            <w:tcW w:w="850" w:type="dxa"/>
            <w:shd w:val="clear" w:color="000000" w:fill="FFFFCC"/>
            <w:textDirection w:val="tbRl"/>
            <w:vAlign w:val="center"/>
            <w:hideMark/>
          </w:tcPr>
          <w:p w14:paraId="6497DFDF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% realizacji wskaźnika narastająco</w:t>
            </w:r>
          </w:p>
          <w:p w14:paraId="3174684C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993" w:type="dxa"/>
            <w:shd w:val="clear" w:color="000000" w:fill="FFFFCC"/>
            <w:textDirection w:val="tbRl"/>
            <w:vAlign w:val="center"/>
            <w:hideMark/>
          </w:tcPr>
          <w:p w14:paraId="59D1EFDE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Wartość z jednostką miary</w:t>
            </w:r>
          </w:p>
        </w:tc>
        <w:tc>
          <w:tcPr>
            <w:tcW w:w="850" w:type="dxa"/>
            <w:shd w:val="clear" w:color="000000" w:fill="FFFFCC"/>
            <w:textDirection w:val="tbRl"/>
            <w:vAlign w:val="center"/>
            <w:hideMark/>
          </w:tcPr>
          <w:p w14:paraId="65EC03B1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% realizacji wskaźnika narastająco</w:t>
            </w:r>
          </w:p>
        </w:tc>
        <w:tc>
          <w:tcPr>
            <w:tcW w:w="992" w:type="dxa"/>
            <w:shd w:val="clear" w:color="000000" w:fill="FFFFCC"/>
            <w:textDirection w:val="tbRl"/>
            <w:vAlign w:val="center"/>
            <w:hideMark/>
          </w:tcPr>
          <w:p w14:paraId="2A569AA8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Wartość z jednostką miary</w:t>
            </w:r>
          </w:p>
        </w:tc>
        <w:tc>
          <w:tcPr>
            <w:tcW w:w="709" w:type="dxa"/>
            <w:shd w:val="clear" w:color="000000" w:fill="FFFFCC"/>
            <w:textDirection w:val="tbRl"/>
            <w:vAlign w:val="center"/>
            <w:hideMark/>
          </w:tcPr>
          <w:p w14:paraId="5777F473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% realizacji wskaźnika narastająco</w:t>
            </w:r>
          </w:p>
        </w:tc>
        <w:tc>
          <w:tcPr>
            <w:tcW w:w="906" w:type="dxa"/>
            <w:gridSpan w:val="2"/>
            <w:shd w:val="clear" w:color="000000" w:fill="FFFFCC"/>
            <w:textDirection w:val="tbRl"/>
            <w:vAlign w:val="center"/>
            <w:hideMark/>
          </w:tcPr>
          <w:p w14:paraId="2FE9BC51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Wartość z jednostką miary</w:t>
            </w:r>
          </w:p>
        </w:tc>
        <w:tc>
          <w:tcPr>
            <w:tcW w:w="978" w:type="dxa"/>
            <w:gridSpan w:val="3"/>
            <w:shd w:val="clear" w:color="000000" w:fill="FFFFCC"/>
            <w:textDirection w:val="tbRl"/>
            <w:vAlign w:val="center"/>
            <w:hideMark/>
          </w:tcPr>
          <w:p w14:paraId="34EA2F6A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% realizacji wskaźnika narastająco</w:t>
            </w:r>
          </w:p>
        </w:tc>
        <w:tc>
          <w:tcPr>
            <w:tcW w:w="809" w:type="dxa"/>
            <w:vMerge/>
            <w:vAlign w:val="center"/>
            <w:hideMark/>
          </w:tcPr>
          <w:p w14:paraId="1729D3FF" w14:textId="77777777" w:rsidR="004B1CEB" w:rsidRPr="00F809E2" w:rsidRDefault="004B1CEB" w:rsidP="00B07B17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1CEB" w:rsidRPr="00F809E2" w14:paraId="13987A9A" w14:textId="77777777" w:rsidTr="00B07B17">
        <w:trPr>
          <w:cantSplit/>
          <w:trHeight w:val="680"/>
          <w:jc w:val="center"/>
        </w:trPr>
        <w:tc>
          <w:tcPr>
            <w:tcW w:w="1271" w:type="dxa"/>
            <w:vAlign w:val="center"/>
          </w:tcPr>
          <w:p w14:paraId="0931B3FA" w14:textId="77777777" w:rsidR="004B1CEB" w:rsidRPr="00F809E2" w:rsidRDefault="004B1CEB" w:rsidP="00B07B17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2D23CE9" w14:textId="77777777" w:rsidR="004B1CEB" w:rsidRPr="00F809E2" w:rsidRDefault="004B1CEB" w:rsidP="00B07B17">
            <w:pPr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C.2.</w:t>
            </w:r>
          </w:p>
        </w:tc>
        <w:tc>
          <w:tcPr>
            <w:tcW w:w="12899" w:type="dxa"/>
            <w:gridSpan w:val="17"/>
            <w:shd w:val="clear" w:color="000000" w:fill="FFFFCC"/>
            <w:vAlign w:val="center"/>
          </w:tcPr>
          <w:p w14:paraId="66778E3C" w14:textId="77777777" w:rsidR="004B1CEB" w:rsidRPr="00F809E2" w:rsidRDefault="004B1CEB" w:rsidP="00B07B17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b/>
                <w:bCs/>
              </w:rPr>
              <w:t>Innowacyjne inwestycje w sferę społeczną zapewniającą rozwój mieszkańców, oraz promocję obszaru z poszanowaniem tradycji, dziedzictwa kulturowego, ekologii, rekreacji dla podnoszenia jakości życia mieszkańców</w:t>
            </w:r>
          </w:p>
        </w:tc>
      </w:tr>
      <w:tr w:rsidR="004B1CEB" w:rsidRPr="00F809E2" w14:paraId="13C7862F" w14:textId="77777777" w:rsidTr="00B07B17">
        <w:trPr>
          <w:trHeight w:val="630"/>
          <w:jc w:val="center"/>
        </w:trPr>
        <w:tc>
          <w:tcPr>
            <w:tcW w:w="1271" w:type="dxa"/>
            <w:vMerge w:val="restart"/>
            <w:shd w:val="clear" w:color="000000" w:fill="FFD5B9"/>
            <w:textDirection w:val="btLr"/>
            <w:vAlign w:val="center"/>
            <w:hideMark/>
          </w:tcPr>
          <w:p w14:paraId="5BA42183" w14:textId="77777777" w:rsidR="004B1CEB" w:rsidRPr="00F809E2" w:rsidRDefault="004B1CEB" w:rsidP="00B07B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Przedsięwzięcie P. 2.1</w:t>
            </w:r>
          </w:p>
          <w:p w14:paraId="42A687F0" w14:textId="77777777" w:rsidR="004B1CEB" w:rsidRPr="00F809E2" w:rsidRDefault="004B1CEB" w:rsidP="00B07B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Poprawa jakości życia mieszkańców obszaru poprzez rozwój infrastruktury turystycznej, rekreacyjnej i kulturalnej oraz doskonalenie funkcjonowania obiektów użyteczności publicznej.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B9EADE" w14:textId="77777777" w:rsidR="004B1CEB" w:rsidRPr="00F809E2" w:rsidRDefault="004B1CEB" w:rsidP="00B07B17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 xml:space="preserve">Liczba nowych lub przebudowanych obiektów infrastruktury turystycznej, kulturalnej </w:t>
            </w:r>
            <w:r w:rsidRPr="00F809E2">
              <w:rPr>
                <w:rFonts w:ascii="Times New Roman" w:hAnsi="Times New Roman"/>
                <w:sz w:val="16"/>
                <w:szCs w:val="16"/>
              </w:rPr>
              <w:br/>
              <w:t>i rekreacyjnej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BA288B" w14:textId="77777777" w:rsidR="004B1CEB" w:rsidRDefault="004B1CEB" w:rsidP="00B07B17">
            <w:pPr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 w:rsidRPr="004B1CEB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4 szt.</w:t>
            </w:r>
          </w:p>
          <w:p w14:paraId="3C73F09C" w14:textId="57F12657" w:rsidR="004B1CEB" w:rsidRPr="004B1CEB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1CEB">
              <w:rPr>
                <w:rFonts w:ascii="Times New Roman" w:hAnsi="Times New Roman"/>
                <w:sz w:val="16"/>
                <w:szCs w:val="16"/>
                <w:highlight w:val="yellow"/>
              </w:rPr>
              <w:t>0 szt.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E25FB9" w14:textId="77777777" w:rsidR="004B1CEB" w:rsidRDefault="004B1CEB" w:rsidP="00B07B17">
            <w:pPr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 w:rsidRPr="004B1CEB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33,33</w:t>
            </w:r>
          </w:p>
          <w:p w14:paraId="75C14474" w14:textId="5D368BBF" w:rsidR="004B1CEB" w:rsidRPr="004B1CEB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1CEB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  <w:p w14:paraId="757F07E2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3EE7E3" w14:textId="77777777" w:rsidR="004B1CEB" w:rsidRDefault="004B1CEB" w:rsidP="00B07B17">
            <w:pPr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 w:rsidRPr="004B1CEB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4 szt.</w:t>
            </w:r>
          </w:p>
          <w:p w14:paraId="255E547A" w14:textId="4E113168" w:rsidR="004B1CEB" w:rsidRPr="004B1CEB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1CEB">
              <w:rPr>
                <w:rFonts w:ascii="Times New Roman" w:hAnsi="Times New Roman"/>
                <w:sz w:val="16"/>
                <w:szCs w:val="16"/>
                <w:highlight w:val="yellow"/>
              </w:rPr>
              <w:t>8 szt.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DB8B09" w14:textId="378B7DDA" w:rsidR="004B1CEB" w:rsidRPr="00F809E2" w:rsidRDefault="004B1CEB" w:rsidP="00B07B17">
            <w:pPr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66,6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3771B362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FB8BA6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291901" w14:textId="131E8F3E" w:rsidR="004B1CEB" w:rsidRPr="00F809E2" w:rsidRDefault="004B1CEB" w:rsidP="00B07B17">
            <w:pPr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66,6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13B0E999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FE48D6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szt.</w:t>
            </w:r>
          </w:p>
          <w:p w14:paraId="2A3CDA56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90EF9A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trike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44E966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8BAAAAC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1C32604E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A55651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14:paraId="08ED544B" w14:textId="77777777" w:rsidR="004B1CEB" w:rsidRPr="00F809E2" w:rsidRDefault="004B1CEB" w:rsidP="00B07B17">
            <w:pPr>
              <w:ind w:right="-2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PS WPR</w:t>
            </w:r>
          </w:p>
        </w:tc>
      </w:tr>
      <w:tr w:rsidR="004B1CEB" w:rsidRPr="00F809E2" w14:paraId="41F0ADE7" w14:textId="77777777" w:rsidTr="00B07B17">
        <w:trPr>
          <w:trHeight w:val="630"/>
          <w:jc w:val="center"/>
        </w:trPr>
        <w:tc>
          <w:tcPr>
            <w:tcW w:w="1271" w:type="dxa"/>
            <w:vMerge/>
            <w:vAlign w:val="center"/>
            <w:hideMark/>
          </w:tcPr>
          <w:p w14:paraId="687370BE" w14:textId="77777777" w:rsidR="004B1CEB" w:rsidRPr="00F809E2" w:rsidRDefault="004B1CEB" w:rsidP="00B07B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B927A7" w14:textId="77777777" w:rsidR="004B1CEB" w:rsidRPr="00F809E2" w:rsidRDefault="004B1CEB" w:rsidP="00B07B17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Liczba zrealizowanych projektów grantowych.</w:t>
            </w:r>
          </w:p>
          <w:p w14:paraId="6D330A75" w14:textId="77777777" w:rsidR="004B1CEB" w:rsidRPr="00F809E2" w:rsidRDefault="004B1CEB" w:rsidP="00B07B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250DB5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8BC579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3F23A24D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163AAA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 szt.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D56BAA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14:paraId="269045C8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D1C826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F82004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14:paraId="6AF0F47F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E08B12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4410C7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445099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  <w:p w14:paraId="4ED4E129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7CECB18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33523275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668B11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vMerge/>
            <w:vAlign w:val="center"/>
            <w:hideMark/>
          </w:tcPr>
          <w:p w14:paraId="3FF1FFD7" w14:textId="77777777" w:rsidR="004B1CEB" w:rsidRPr="00F809E2" w:rsidRDefault="004B1CEB" w:rsidP="00B07B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B1CEB" w:rsidRPr="00F809E2" w14:paraId="509DA709" w14:textId="77777777" w:rsidTr="00B07B17">
        <w:trPr>
          <w:trHeight w:val="630"/>
          <w:jc w:val="center"/>
        </w:trPr>
        <w:tc>
          <w:tcPr>
            <w:tcW w:w="1271" w:type="dxa"/>
            <w:vMerge w:val="restart"/>
            <w:shd w:val="clear" w:color="000000" w:fill="FFD5B9"/>
            <w:textDirection w:val="btLr"/>
            <w:vAlign w:val="center"/>
            <w:hideMark/>
          </w:tcPr>
          <w:p w14:paraId="494C45BE" w14:textId="77777777" w:rsidR="004B1CEB" w:rsidRPr="00F809E2" w:rsidRDefault="004B1CEB" w:rsidP="00B07B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Przedsięwzięcie  P.2.2</w:t>
            </w:r>
          </w:p>
          <w:p w14:paraId="0E1C672A" w14:textId="77777777" w:rsidR="004B1CEB" w:rsidRPr="00F809E2" w:rsidRDefault="004B1CEB" w:rsidP="00B07B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Kultura wolnego czasu i budowanie tożsamości lokalnej jako czynniki integracji społecznej</w:t>
            </w:r>
          </w:p>
          <w:p w14:paraId="72AE6144" w14:textId="77777777" w:rsidR="004B1CEB" w:rsidRPr="00F809E2" w:rsidRDefault="004B1CEB" w:rsidP="00B07B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D65196" w14:textId="77777777" w:rsidR="004B1CEB" w:rsidRPr="00F809E2" w:rsidRDefault="004B1CEB" w:rsidP="00B07B17">
            <w:pPr>
              <w:autoSpaceDE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Liczba zrealizowanych operacji w partnerstwie.</w:t>
            </w:r>
          </w:p>
          <w:p w14:paraId="07049FEB" w14:textId="77777777" w:rsidR="004B1CEB" w:rsidRPr="00F809E2" w:rsidRDefault="004B1CEB" w:rsidP="00B07B1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77A53B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0A9E61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466AAFD4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E82186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2 szt.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5ACC6D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  <w:p w14:paraId="776134A8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2E00AC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2 szt.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DCB933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  <w:p w14:paraId="30B9B6E4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AA08E4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2 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3F849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F8B9C0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 szt.</w:t>
            </w:r>
          </w:p>
          <w:p w14:paraId="47FABB30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8EC025E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1123B980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 szt.</w:t>
            </w:r>
          </w:p>
          <w:p w14:paraId="229025F7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0D2CA1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14:paraId="0775E34D" w14:textId="77777777" w:rsidR="004B1CEB" w:rsidRPr="00F809E2" w:rsidRDefault="004B1CEB" w:rsidP="00B07B1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PS WPR</w:t>
            </w:r>
          </w:p>
        </w:tc>
      </w:tr>
      <w:tr w:rsidR="004B1CEB" w:rsidRPr="00F809E2" w14:paraId="08A5C838" w14:textId="77777777" w:rsidTr="00B07B17">
        <w:trPr>
          <w:trHeight w:val="630"/>
          <w:jc w:val="center"/>
        </w:trPr>
        <w:tc>
          <w:tcPr>
            <w:tcW w:w="1271" w:type="dxa"/>
            <w:vMerge/>
            <w:vAlign w:val="center"/>
            <w:hideMark/>
          </w:tcPr>
          <w:p w14:paraId="4B1DE899" w14:textId="77777777" w:rsidR="004B1CEB" w:rsidRPr="00F809E2" w:rsidRDefault="004B1CEB" w:rsidP="00B07B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7117BD" w14:textId="77777777" w:rsidR="004B1CEB" w:rsidRPr="00F809E2" w:rsidRDefault="004B1CEB" w:rsidP="00B07B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Liczba zrealizowanych projektów partnerskich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A8858C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184E89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0989AF38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13BBD5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198E9B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51809AF0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C4D6BB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 szt.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6EB335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14:paraId="18DDA19E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8DE811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0C9A76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8E62E2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B742C8C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32DDFCC2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3668BC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vMerge/>
            <w:vAlign w:val="center"/>
            <w:hideMark/>
          </w:tcPr>
          <w:p w14:paraId="075CA800" w14:textId="77777777" w:rsidR="004B1CEB" w:rsidRPr="00F809E2" w:rsidRDefault="004B1CEB" w:rsidP="00B07B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B1CEB" w:rsidRPr="00F809E2" w14:paraId="066B2290" w14:textId="77777777" w:rsidTr="00B07B17">
        <w:trPr>
          <w:trHeight w:val="630"/>
          <w:jc w:val="center"/>
        </w:trPr>
        <w:tc>
          <w:tcPr>
            <w:tcW w:w="1271" w:type="dxa"/>
            <w:vMerge/>
            <w:vAlign w:val="center"/>
            <w:hideMark/>
          </w:tcPr>
          <w:p w14:paraId="5AFEB301" w14:textId="77777777" w:rsidR="004B1CEB" w:rsidRPr="00F809E2" w:rsidRDefault="004B1CEB" w:rsidP="00B07B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262313" w14:textId="77777777" w:rsidR="004B1CEB" w:rsidRPr="00F809E2" w:rsidRDefault="004B1CEB" w:rsidP="00B07B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Liczba zrealizowanych projektów grantowych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1C7773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1F782D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0F524ACA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0BE532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 szt.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64A9BF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  <w:p w14:paraId="62D0E485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DB9DE2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44993B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B733C4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 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9D40C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58B523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429E551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664F39F4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6F2434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vMerge/>
            <w:vAlign w:val="center"/>
            <w:hideMark/>
          </w:tcPr>
          <w:p w14:paraId="2ACC9B36" w14:textId="77777777" w:rsidR="004B1CEB" w:rsidRPr="00F809E2" w:rsidRDefault="004B1CEB" w:rsidP="00B07B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B1CEB" w:rsidRPr="00F809E2" w14:paraId="2898534D" w14:textId="77777777" w:rsidTr="00B07B17">
        <w:trPr>
          <w:trHeight w:val="630"/>
          <w:jc w:val="center"/>
        </w:trPr>
        <w:tc>
          <w:tcPr>
            <w:tcW w:w="1271" w:type="dxa"/>
            <w:vMerge/>
            <w:vAlign w:val="center"/>
          </w:tcPr>
          <w:p w14:paraId="5719ADC7" w14:textId="77777777" w:rsidR="004B1CEB" w:rsidRPr="00F809E2" w:rsidRDefault="004B1CEB" w:rsidP="00B07B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2C7F5E" w14:textId="77777777" w:rsidR="004B1CEB" w:rsidRPr="00F809E2" w:rsidRDefault="004B1CEB" w:rsidP="00B07B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Liczba zrealizowanych </w:t>
            </w: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operacji własnych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EE4FB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 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354FC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045A7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CE61E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4ED8E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0A468F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1E465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3C7B1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09257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4AAE08E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A759655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50030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5CB50BF3" w14:textId="77777777" w:rsidR="004B1CEB" w:rsidRPr="00F809E2" w:rsidRDefault="004B1CEB" w:rsidP="00B07B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B1CEB" w:rsidRPr="00F809E2" w14:paraId="00B6650F" w14:textId="77777777" w:rsidTr="00B07B17">
        <w:trPr>
          <w:trHeight w:val="630"/>
          <w:jc w:val="center"/>
        </w:trPr>
        <w:tc>
          <w:tcPr>
            <w:tcW w:w="1271" w:type="dxa"/>
            <w:vMerge/>
            <w:vAlign w:val="center"/>
          </w:tcPr>
          <w:p w14:paraId="76C08BA2" w14:textId="77777777" w:rsidR="004B1CEB" w:rsidRPr="00F809E2" w:rsidRDefault="004B1CEB" w:rsidP="00B07B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B9BDD0" w14:textId="77777777" w:rsidR="004B1CEB" w:rsidRPr="00F809E2" w:rsidRDefault="004B1CEB" w:rsidP="00B07B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Liczba zrealizowanych projektów partnerskich międzynarodowych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3A710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1CC3C3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EFD77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E67BD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EAFA0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A4719B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A7110B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57C49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DB338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 szt.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79135BF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8C7C864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F5C4D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3C64C3C0" w14:textId="77777777" w:rsidR="004B1CEB" w:rsidRPr="00F809E2" w:rsidRDefault="004B1CEB" w:rsidP="00B07B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B1CEB" w:rsidRPr="00F809E2" w14:paraId="03D063CD" w14:textId="77777777" w:rsidTr="00B07B17">
        <w:trPr>
          <w:trHeight w:val="315"/>
          <w:jc w:val="center"/>
        </w:trPr>
        <w:tc>
          <w:tcPr>
            <w:tcW w:w="1271" w:type="dxa"/>
            <w:shd w:val="clear" w:color="000000" w:fill="FFFFCC"/>
            <w:vAlign w:val="center"/>
            <w:hideMark/>
          </w:tcPr>
          <w:p w14:paraId="704FAEC9" w14:textId="77777777" w:rsidR="004B1CEB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4" w:anchor="RANGE!A15" w:history="1">
              <w:r w:rsidRPr="00F809E2">
                <w:rPr>
                  <w:rFonts w:ascii="Times New Roman" w:hAnsi="Times New Roman"/>
                  <w:sz w:val="16"/>
                  <w:szCs w:val="16"/>
                </w:rPr>
                <w:t>Wskaźnik rezultatu W.2.1[1]</w:t>
              </w:r>
            </w:hyperlink>
          </w:p>
          <w:p w14:paraId="3BF15A05" w14:textId="77777777" w:rsidR="004B1CEB" w:rsidRPr="00140060" w:rsidRDefault="004B1CEB" w:rsidP="00B07B1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0060">
              <w:rPr>
                <w:rFonts w:ascii="Times New Roman" w:hAnsi="Times New Roman"/>
                <w:b/>
                <w:sz w:val="16"/>
                <w:szCs w:val="16"/>
              </w:rPr>
              <w:t>R.41PR</w:t>
            </w:r>
          </w:p>
          <w:p w14:paraId="351740B8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CC"/>
            <w:vAlign w:val="center"/>
          </w:tcPr>
          <w:p w14:paraId="581A9095" w14:textId="77777777" w:rsidR="004B1CEB" w:rsidRPr="00F809E2" w:rsidRDefault="004B1CEB" w:rsidP="00B07B17">
            <w:pPr>
              <w:rPr>
                <w:rFonts w:ascii="Times New Roman" w:hAnsi="Times New Roman"/>
                <w:color w:val="0563C1"/>
                <w:sz w:val="16"/>
                <w:szCs w:val="16"/>
                <w:u w:val="single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odsetek ludności wiejskiej korzystającej z lepszego dostępu do usług i infrastruktury dzięki wsparciu z WPR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2997BF" w14:textId="166A0216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F809E2">
              <w:rPr>
                <w:rFonts w:ascii="Times New Roman" w:hAnsi="Times New Roman"/>
                <w:sz w:val="16"/>
                <w:szCs w:val="16"/>
              </w:rPr>
              <w:t xml:space="preserve"> osób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AF3846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190ED6FC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26423D" w14:textId="77777777" w:rsidR="004B1CEB" w:rsidRDefault="004B1CEB" w:rsidP="00B07B17">
            <w:pPr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 w:rsidRPr="004B1CEB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500 osób</w:t>
            </w:r>
          </w:p>
          <w:p w14:paraId="695A3745" w14:textId="0CC7DE3A" w:rsidR="004B1CEB" w:rsidRPr="004B1CEB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1CEB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0734F9" w14:textId="77777777" w:rsidR="004B1CEB" w:rsidRDefault="004B1CEB" w:rsidP="00B07B17">
            <w:pPr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 w:rsidRPr="004B1CEB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33,3</w:t>
            </w:r>
          </w:p>
          <w:p w14:paraId="7E1068B8" w14:textId="568E6636" w:rsidR="004B1CEB" w:rsidRPr="004B1CEB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1CEB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  <w:p w14:paraId="4088054E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405ACD" w14:textId="77777777" w:rsidR="004B1CEB" w:rsidRDefault="004B1CEB" w:rsidP="00B07B17">
            <w:pPr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 w:rsidRPr="004B1CEB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500 osób</w:t>
            </w:r>
          </w:p>
          <w:p w14:paraId="7816AC0A" w14:textId="5F66D400" w:rsidR="004B1CEB" w:rsidRPr="004B1CEB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1CEB">
              <w:rPr>
                <w:rFonts w:ascii="Times New Roman" w:hAnsi="Times New Roman"/>
                <w:sz w:val="16"/>
                <w:szCs w:val="16"/>
                <w:highlight w:val="yellow"/>
              </w:rPr>
              <w:t>1000 osób</w:t>
            </w:r>
          </w:p>
          <w:p w14:paraId="68E83FAA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DF4AC1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trike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66,6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439A78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500 osób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89A498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7C1B22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429CA5F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14:paraId="12456699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0B7DA505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0 osób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307573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416A54D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PS WPR</w:t>
            </w:r>
          </w:p>
        </w:tc>
      </w:tr>
      <w:tr w:rsidR="004B1CEB" w:rsidRPr="00F809E2" w14:paraId="3AFF8312" w14:textId="77777777" w:rsidTr="00B07B17">
        <w:trPr>
          <w:trHeight w:val="315"/>
          <w:jc w:val="center"/>
        </w:trPr>
        <w:tc>
          <w:tcPr>
            <w:tcW w:w="1271" w:type="dxa"/>
            <w:shd w:val="clear" w:color="000000" w:fill="FFFFCC"/>
            <w:vAlign w:val="center"/>
          </w:tcPr>
          <w:p w14:paraId="6C91675E" w14:textId="77777777" w:rsidR="004B1CEB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 xml:space="preserve">Wskaźnik rezultatu </w:t>
            </w:r>
            <w:r w:rsidRPr="00F809E2">
              <w:rPr>
                <w:rFonts w:ascii="Times New Roman" w:hAnsi="Times New Roman"/>
                <w:sz w:val="16"/>
                <w:szCs w:val="16"/>
              </w:rPr>
              <w:br/>
              <w:t>W.2.2 [1]</w:t>
            </w:r>
          </w:p>
          <w:p w14:paraId="21376E52" w14:textId="77777777" w:rsidR="004B1CEB" w:rsidRPr="00140060" w:rsidRDefault="004B1CEB" w:rsidP="00B07B1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060">
              <w:rPr>
                <w:rFonts w:ascii="Times New Roman" w:hAnsi="Times New Roman"/>
                <w:b/>
                <w:bCs/>
                <w:sz w:val="16"/>
                <w:szCs w:val="16"/>
              </w:rPr>
              <w:t>R.42</w:t>
            </w:r>
          </w:p>
        </w:tc>
        <w:tc>
          <w:tcPr>
            <w:tcW w:w="1276" w:type="dxa"/>
            <w:shd w:val="clear" w:color="000000" w:fill="FFFFCC"/>
            <w:vAlign w:val="center"/>
          </w:tcPr>
          <w:p w14:paraId="66900C4A" w14:textId="77777777" w:rsidR="004B1CEB" w:rsidRPr="00F809E2" w:rsidRDefault="004B1CEB" w:rsidP="00B07B17">
            <w:pPr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liczba osób objętych wspieranymi projektami włączenia społecznego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45E2E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0 osób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DE8BF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6BFA7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134275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965B6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EFBD79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4BA4D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ABF2A9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943AB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2F5BDC7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87E6025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3B5803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6AC4C80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color w:val="000000"/>
                <w:sz w:val="16"/>
                <w:szCs w:val="16"/>
              </w:rPr>
              <w:t>PS WPR</w:t>
            </w:r>
          </w:p>
        </w:tc>
      </w:tr>
    </w:tbl>
    <w:p w14:paraId="775428B2" w14:textId="77777777" w:rsidR="004B1CEB" w:rsidRPr="004E2DB8" w:rsidRDefault="004B1CEB" w:rsidP="004B1CEB">
      <w:pPr>
        <w:rPr>
          <w:rFonts w:ascii="Times New Roman" w:hAnsi="Times New Roman"/>
        </w:rPr>
      </w:pPr>
    </w:p>
    <w:p w14:paraId="72AA28BA" w14:textId="77777777" w:rsidR="004B1CEB" w:rsidRPr="004E2DB8" w:rsidRDefault="004B1CEB" w:rsidP="004B1CEB">
      <w:pPr>
        <w:rPr>
          <w:rFonts w:ascii="Times New Roman" w:hAnsi="Times New Roman"/>
        </w:rPr>
      </w:pPr>
    </w:p>
    <w:p w14:paraId="04E94F5A" w14:textId="77777777" w:rsidR="004B1CEB" w:rsidRPr="004E2DB8" w:rsidRDefault="004B1CEB" w:rsidP="004B1CEB">
      <w:pPr>
        <w:rPr>
          <w:rFonts w:ascii="Times New Roman" w:hAnsi="Times New Roman"/>
        </w:rPr>
      </w:pPr>
    </w:p>
    <w:p w14:paraId="0595D2D7" w14:textId="77777777" w:rsidR="004B1CEB" w:rsidRPr="004C5AF2" w:rsidRDefault="004B1CEB" w:rsidP="004B1CEB">
      <w:pPr>
        <w:rPr>
          <w:rFonts w:ascii="Times New Roman" w:hAnsi="Times New Roman"/>
          <w:color w:val="FF0000"/>
        </w:rPr>
        <w:sectPr w:rsidR="004B1CEB" w:rsidRPr="004C5AF2" w:rsidSect="004B1CE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4689BDA" w14:textId="77777777" w:rsidR="004B1CEB" w:rsidRPr="00605093" w:rsidRDefault="004B1CEB" w:rsidP="004B1CEB">
      <w:pPr>
        <w:rPr>
          <w:rFonts w:ascii="Times New Roman" w:hAnsi="Times New Roman"/>
          <w:b/>
          <w:bCs/>
        </w:rPr>
      </w:pPr>
      <w:bookmarkStart w:id="1" w:name="_Hlk178151921"/>
      <w:r>
        <w:rPr>
          <w:rFonts w:ascii="Times New Roman" w:hAnsi="Times New Roman"/>
          <w:b/>
          <w:bCs/>
        </w:rPr>
        <w:lastRenderedPageBreak/>
        <w:t xml:space="preserve">Załącznik nr 4 - </w:t>
      </w:r>
      <w:bookmarkStart w:id="2" w:name="_Hlk178148698"/>
      <w:r w:rsidRPr="00605093">
        <w:rPr>
          <w:rFonts w:ascii="Times New Roman" w:hAnsi="Times New Roman"/>
          <w:b/>
          <w:bCs/>
        </w:rPr>
        <w:t>Formularz 4: Plan wykorzystania budżetu LSR</w:t>
      </w:r>
      <w:bookmarkEnd w:id="2"/>
    </w:p>
    <w:p w14:paraId="1C2FF7A1" w14:textId="77777777" w:rsidR="004B1CEB" w:rsidRPr="004E2DB8" w:rsidRDefault="004B1CEB" w:rsidP="004B1CEB">
      <w:pPr>
        <w:rPr>
          <w:rFonts w:ascii="Times New Roman" w:hAnsi="Times New Roman"/>
        </w:rPr>
      </w:pPr>
    </w:p>
    <w:p w14:paraId="773B9182" w14:textId="77777777" w:rsidR="004B1CEB" w:rsidRPr="004E2DB8" w:rsidRDefault="004B1CEB" w:rsidP="004B1CEB">
      <w:pPr>
        <w:rPr>
          <w:rFonts w:ascii="Times New Roman" w:hAnsi="Times New Roman"/>
        </w:rPr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1050"/>
        <w:gridCol w:w="947"/>
        <w:gridCol w:w="975"/>
        <w:gridCol w:w="919"/>
        <w:gridCol w:w="924"/>
        <w:gridCol w:w="971"/>
        <w:gridCol w:w="1013"/>
        <w:gridCol w:w="882"/>
        <w:gridCol w:w="961"/>
        <w:gridCol w:w="933"/>
        <w:gridCol w:w="1052"/>
        <w:gridCol w:w="992"/>
        <w:gridCol w:w="850"/>
        <w:gridCol w:w="895"/>
        <w:gridCol w:w="948"/>
      </w:tblGrid>
      <w:tr w:rsidR="004B1CEB" w:rsidRPr="00F809E2" w14:paraId="0BBFA552" w14:textId="77777777" w:rsidTr="00B07B17">
        <w:tc>
          <w:tcPr>
            <w:tcW w:w="1050" w:type="dxa"/>
            <w:vMerge w:val="restart"/>
          </w:tcPr>
          <w:bookmarkEnd w:id="1"/>
          <w:p w14:paraId="434A2701" w14:textId="77777777" w:rsidR="004B1CEB" w:rsidRPr="00F809E2" w:rsidRDefault="004B1CEB" w:rsidP="00B07B17">
            <w:pPr>
              <w:rPr>
                <w:rFonts w:ascii="Times New Roman" w:hAnsi="Times New Roman"/>
                <w:sz w:val="20"/>
                <w:szCs w:val="20"/>
              </w:rPr>
            </w:pPr>
            <w:r w:rsidRPr="00F809E2">
              <w:rPr>
                <w:rFonts w:ascii="Times New Roman" w:hAnsi="Times New Roman"/>
                <w:sz w:val="20"/>
                <w:szCs w:val="20"/>
              </w:rPr>
              <w:t>Fundusz</w:t>
            </w:r>
          </w:p>
        </w:tc>
        <w:tc>
          <w:tcPr>
            <w:tcW w:w="13262" w:type="dxa"/>
            <w:gridSpan w:val="14"/>
            <w:vAlign w:val="center"/>
          </w:tcPr>
          <w:p w14:paraId="0EC73818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9E2">
              <w:rPr>
                <w:rFonts w:ascii="Times New Roman" w:hAnsi="Times New Roman"/>
                <w:sz w:val="20"/>
                <w:szCs w:val="20"/>
              </w:rPr>
              <w:t>Środki zakontraktowane (w EUR) do:</w:t>
            </w:r>
          </w:p>
        </w:tc>
      </w:tr>
      <w:tr w:rsidR="004B1CEB" w:rsidRPr="00F809E2" w14:paraId="6C1C6F33" w14:textId="77777777" w:rsidTr="00B07B17">
        <w:tc>
          <w:tcPr>
            <w:tcW w:w="1050" w:type="dxa"/>
            <w:vMerge/>
          </w:tcPr>
          <w:p w14:paraId="523601E5" w14:textId="77777777" w:rsidR="004B1CEB" w:rsidRPr="00F809E2" w:rsidRDefault="004B1CEB" w:rsidP="00B07B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FFFF00"/>
          </w:tcPr>
          <w:p w14:paraId="7CF3967D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9E2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843" w:type="dxa"/>
            <w:gridSpan w:val="2"/>
            <w:shd w:val="clear" w:color="auto" w:fill="FFFF00"/>
          </w:tcPr>
          <w:p w14:paraId="27E1339F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9E2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1984" w:type="dxa"/>
            <w:gridSpan w:val="2"/>
            <w:shd w:val="clear" w:color="auto" w:fill="FFFF00"/>
          </w:tcPr>
          <w:p w14:paraId="05861822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9E2">
              <w:rPr>
                <w:rFonts w:ascii="Times New Roman" w:hAnsi="Times New Roman"/>
                <w:sz w:val="20"/>
                <w:szCs w:val="20"/>
              </w:rPr>
              <w:t>30.06.2026</w:t>
            </w:r>
          </w:p>
        </w:tc>
        <w:tc>
          <w:tcPr>
            <w:tcW w:w="1843" w:type="dxa"/>
            <w:gridSpan w:val="2"/>
            <w:shd w:val="clear" w:color="auto" w:fill="FFFF00"/>
          </w:tcPr>
          <w:p w14:paraId="04587AC4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9E2">
              <w:rPr>
                <w:rFonts w:ascii="Times New Roman" w:hAnsi="Times New Roman"/>
                <w:sz w:val="20"/>
                <w:szCs w:val="20"/>
              </w:rPr>
              <w:t>31.12.2026</w:t>
            </w:r>
          </w:p>
        </w:tc>
        <w:tc>
          <w:tcPr>
            <w:tcW w:w="1985" w:type="dxa"/>
            <w:gridSpan w:val="2"/>
            <w:shd w:val="clear" w:color="auto" w:fill="FFFF00"/>
          </w:tcPr>
          <w:p w14:paraId="516A5D56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9E2">
              <w:rPr>
                <w:rFonts w:ascii="Times New Roman" w:hAnsi="Times New Roman"/>
                <w:sz w:val="20"/>
                <w:szCs w:val="20"/>
              </w:rPr>
              <w:t>31.12.2027</w:t>
            </w:r>
          </w:p>
        </w:tc>
        <w:tc>
          <w:tcPr>
            <w:tcW w:w="1842" w:type="dxa"/>
            <w:gridSpan w:val="2"/>
            <w:shd w:val="clear" w:color="auto" w:fill="FFFF00"/>
          </w:tcPr>
          <w:p w14:paraId="788B858E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9E2">
              <w:rPr>
                <w:rFonts w:ascii="Times New Roman" w:hAnsi="Times New Roman"/>
                <w:sz w:val="20"/>
                <w:szCs w:val="20"/>
              </w:rPr>
              <w:t>31.12.2028</w:t>
            </w:r>
          </w:p>
        </w:tc>
        <w:tc>
          <w:tcPr>
            <w:tcW w:w="1843" w:type="dxa"/>
            <w:gridSpan w:val="2"/>
            <w:shd w:val="clear" w:color="auto" w:fill="FFFF00"/>
          </w:tcPr>
          <w:p w14:paraId="1B8F8635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9E2">
              <w:rPr>
                <w:rFonts w:ascii="Times New Roman" w:hAnsi="Times New Roman"/>
                <w:sz w:val="20"/>
                <w:szCs w:val="20"/>
              </w:rPr>
              <w:t>31.12.2029</w:t>
            </w:r>
          </w:p>
        </w:tc>
      </w:tr>
      <w:tr w:rsidR="004B1CEB" w:rsidRPr="00F809E2" w14:paraId="6A6D1003" w14:textId="77777777" w:rsidTr="00B07B17">
        <w:tc>
          <w:tcPr>
            <w:tcW w:w="1050" w:type="dxa"/>
            <w:vMerge/>
          </w:tcPr>
          <w:p w14:paraId="19E2F077" w14:textId="77777777" w:rsidR="004B1CEB" w:rsidRPr="00F809E2" w:rsidRDefault="004B1CEB" w:rsidP="00B07B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FFFF00"/>
          </w:tcPr>
          <w:p w14:paraId="322FBF4D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Kwota ogółem (UE + krajowe)</w:t>
            </w:r>
          </w:p>
        </w:tc>
        <w:tc>
          <w:tcPr>
            <w:tcW w:w="975" w:type="dxa"/>
            <w:shd w:val="clear" w:color="auto" w:fill="FFFF00"/>
          </w:tcPr>
          <w:p w14:paraId="6CCABE0B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% wykonania budżetu</w:t>
            </w:r>
          </w:p>
        </w:tc>
        <w:tc>
          <w:tcPr>
            <w:tcW w:w="919" w:type="dxa"/>
            <w:shd w:val="clear" w:color="auto" w:fill="FFFF00"/>
          </w:tcPr>
          <w:p w14:paraId="38E99A5E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Kwota ogółem (UE + krajowe)</w:t>
            </w:r>
          </w:p>
        </w:tc>
        <w:tc>
          <w:tcPr>
            <w:tcW w:w="924" w:type="dxa"/>
            <w:shd w:val="clear" w:color="auto" w:fill="FFFF00"/>
          </w:tcPr>
          <w:p w14:paraId="74D3D10D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% wykonania budżetu</w:t>
            </w:r>
          </w:p>
        </w:tc>
        <w:tc>
          <w:tcPr>
            <w:tcW w:w="971" w:type="dxa"/>
            <w:shd w:val="clear" w:color="auto" w:fill="FFFF00"/>
          </w:tcPr>
          <w:p w14:paraId="7D07D5CE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Kwota ogółem (UE + krajowe)</w:t>
            </w:r>
          </w:p>
        </w:tc>
        <w:tc>
          <w:tcPr>
            <w:tcW w:w="1013" w:type="dxa"/>
            <w:shd w:val="clear" w:color="auto" w:fill="FFFF00"/>
          </w:tcPr>
          <w:p w14:paraId="30A24A3B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% wykonania budżetu</w:t>
            </w:r>
          </w:p>
        </w:tc>
        <w:tc>
          <w:tcPr>
            <w:tcW w:w="882" w:type="dxa"/>
            <w:shd w:val="clear" w:color="auto" w:fill="FFFF00"/>
          </w:tcPr>
          <w:p w14:paraId="5D067FCA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Kwota ogółem (UE + krajowe)</w:t>
            </w:r>
          </w:p>
        </w:tc>
        <w:tc>
          <w:tcPr>
            <w:tcW w:w="961" w:type="dxa"/>
            <w:shd w:val="clear" w:color="auto" w:fill="FFFF00"/>
          </w:tcPr>
          <w:p w14:paraId="5D6157BA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% wykonania budżetu</w:t>
            </w:r>
          </w:p>
        </w:tc>
        <w:tc>
          <w:tcPr>
            <w:tcW w:w="933" w:type="dxa"/>
            <w:shd w:val="clear" w:color="auto" w:fill="FFFF00"/>
          </w:tcPr>
          <w:p w14:paraId="7A6F5142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Kwota ogółem (UE + krajowe)</w:t>
            </w:r>
          </w:p>
        </w:tc>
        <w:tc>
          <w:tcPr>
            <w:tcW w:w="1052" w:type="dxa"/>
            <w:shd w:val="clear" w:color="auto" w:fill="FFFF00"/>
          </w:tcPr>
          <w:p w14:paraId="1B8D5740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% wykonania budżetu</w:t>
            </w:r>
          </w:p>
        </w:tc>
        <w:tc>
          <w:tcPr>
            <w:tcW w:w="992" w:type="dxa"/>
            <w:shd w:val="clear" w:color="auto" w:fill="FFFF00"/>
          </w:tcPr>
          <w:p w14:paraId="1858F8E9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Kwota ogółem (UE + krajowe)</w:t>
            </w:r>
          </w:p>
        </w:tc>
        <w:tc>
          <w:tcPr>
            <w:tcW w:w="850" w:type="dxa"/>
            <w:shd w:val="clear" w:color="auto" w:fill="FFFF00"/>
          </w:tcPr>
          <w:p w14:paraId="2851C123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% wykonania budżetu</w:t>
            </w:r>
          </w:p>
        </w:tc>
        <w:tc>
          <w:tcPr>
            <w:tcW w:w="895" w:type="dxa"/>
            <w:shd w:val="clear" w:color="auto" w:fill="FFFF00"/>
          </w:tcPr>
          <w:p w14:paraId="636B21EC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Kwota ogółem (UE + krajowe)</w:t>
            </w:r>
          </w:p>
        </w:tc>
        <w:tc>
          <w:tcPr>
            <w:tcW w:w="948" w:type="dxa"/>
            <w:shd w:val="clear" w:color="auto" w:fill="FFFF00"/>
          </w:tcPr>
          <w:p w14:paraId="20013C25" w14:textId="77777777" w:rsidR="004B1CEB" w:rsidRPr="00F809E2" w:rsidRDefault="004B1CEB" w:rsidP="00B0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9E2">
              <w:rPr>
                <w:rFonts w:ascii="Times New Roman" w:hAnsi="Times New Roman"/>
                <w:sz w:val="16"/>
                <w:szCs w:val="16"/>
              </w:rPr>
              <w:t>% wykonania budżetu</w:t>
            </w:r>
          </w:p>
        </w:tc>
      </w:tr>
      <w:tr w:rsidR="004B1CEB" w:rsidRPr="00F809E2" w14:paraId="716748FF" w14:textId="77777777" w:rsidTr="00B07B17">
        <w:tc>
          <w:tcPr>
            <w:tcW w:w="1050" w:type="dxa"/>
          </w:tcPr>
          <w:p w14:paraId="750C223F" w14:textId="77777777" w:rsidR="004B1CEB" w:rsidRPr="00F809E2" w:rsidRDefault="004B1CEB" w:rsidP="00B07B17">
            <w:pPr>
              <w:rPr>
                <w:rFonts w:ascii="Times New Roman" w:hAnsi="Times New Roman"/>
                <w:sz w:val="20"/>
                <w:szCs w:val="20"/>
              </w:rPr>
            </w:pPr>
            <w:r w:rsidRPr="00F809E2">
              <w:rPr>
                <w:rFonts w:ascii="Times New Roman" w:hAnsi="Times New Roman"/>
                <w:sz w:val="20"/>
                <w:szCs w:val="20"/>
              </w:rPr>
              <w:t>EFRROW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5B16B630" w14:textId="7D48A511" w:rsidR="004B1CEB" w:rsidRDefault="004B1CEB" w:rsidP="00B07B17">
            <w:pPr>
              <w:jc w:val="right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4B1CEB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467</w:t>
            </w:r>
            <w:r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 </w:t>
            </w:r>
            <w:r w:rsidRPr="004B1CEB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500</w:t>
            </w:r>
          </w:p>
          <w:p w14:paraId="6D8ABEF3" w14:textId="66F17595" w:rsidR="004B1CEB" w:rsidRPr="004B1CEB" w:rsidRDefault="004B1CEB" w:rsidP="00B07B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1CEB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5D819FDC" w14:textId="77777777" w:rsidR="004B1CEB" w:rsidRDefault="004B1CEB" w:rsidP="00B07B17">
            <w:pPr>
              <w:jc w:val="right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4B1CEB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17</w:t>
            </w:r>
          </w:p>
          <w:p w14:paraId="7ECC580D" w14:textId="50DE9D87" w:rsidR="004B1CEB" w:rsidRPr="004B1CEB" w:rsidRDefault="004B1CEB" w:rsidP="00B07B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1CEB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005ADA98" w14:textId="75FDF778" w:rsidR="004B1CEB" w:rsidRDefault="004B1CEB" w:rsidP="00B07B17">
            <w:pPr>
              <w:jc w:val="right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4B1CEB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660</w:t>
            </w:r>
            <w:r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 </w:t>
            </w:r>
            <w:r w:rsidRPr="004B1CEB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000</w:t>
            </w:r>
          </w:p>
          <w:p w14:paraId="3880B40A" w14:textId="3911E837" w:rsidR="004B1CEB" w:rsidRPr="00F809E2" w:rsidRDefault="004B1CEB" w:rsidP="004B1CE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1CEB">
              <w:rPr>
                <w:rFonts w:ascii="Times New Roman" w:hAnsi="Times New Roman"/>
                <w:sz w:val="20"/>
                <w:szCs w:val="20"/>
                <w:highlight w:val="yellow"/>
              </w:rPr>
              <w:t>1127500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75111EAC" w14:textId="77777777" w:rsidR="004B1CEB" w:rsidRDefault="004B1CEB" w:rsidP="00B07B17">
            <w:pPr>
              <w:jc w:val="right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4B1CEB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24</w:t>
            </w:r>
          </w:p>
          <w:p w14:paraId="3C87ADAA" w14:textId="69AC96BC" w:rsidR="004B1CEB" w:rsidRPr="004B1CEB" w:rsidRDefault="004B1CEB" w:rsidP="00B07B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1CEB">
              <w:rPr>
                <w:rFonts w:ascii="Times New Roman" w:hAnsi="Times New Roman"/>
                <w:sz w:val="20"/>
                <w:szCs w:val="20"/>
                <w:highlight w:val="yellow"/>
              </w:rPr>
              <w:t>41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3C1E264E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09E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809E2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6BB0461D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647EC72F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09E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809E2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6EAC51A1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63C47B7B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797</w:t>
            </w:r>
            <w:r w:rsidRPr="00F809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809E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03C21067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FBF66A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  <w:r w:rsidRPr="00F809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809E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2926C9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04C1C48A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F809E2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189D9B9B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B1CEB" w:rsidRPr="00F809E2" w14:paraId="2E75F2BD" w14:textId="77777777" w:rsidTr="00B07B17">
        <w:tc>
          <w:tcPr>
            <w:tcW w:w="1050" w:type="dxa"/>
          </w:tcPr>
          <w:p w14:paraId="2268479D" w14:textId="77777777" w:rsidR="004B1CEB" w:rsidRPr="00F809E2" w:rsidRDefault="004B1CEB" w:rsidP="00B07B17">
            <w:pPr>
              <w:rPr>
                <w:rFonts w:ascii="Times New Roman" w:hAnsi="Times New Roman"/>
                <w:sz w:val="20"/>
                <w:szCs w:val="20"/>
              </w:rPr>
            </w:pPr>
            <w:r w:rsidRPr="00F809E2">
              <w:rPr>
                <w:rFonts w:ascii="Times New Roman" w:hAnsi="Times New Roman"/>
                <w:sz w:val="20"/>
                <w:szCs w:val="20"/>
              </w:rPr>
              <w:t>EFS+</w:t>
            </w:r>
          </w:p>
        </w:tc>
        <w:tc>
          <w:tcPr>
            <w:tcW w:w="947" w:type="dxa"/>
            <w:tcBorders>
              <w:tr2bl w:val="single" w:sz="4" w:space="0" w:color="auto"/>
            </w:tcBorders>
          </w:tcPr>
          <w:p w14:paraId="159017F2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75" w:type="dxa"/>
            <w:tcBorders>
              <w:tr2bl w:val="single" w:sz="4" w:space="0" w:color="auto"/>
            </w:tcBorders>
          </w:tcPr>
          <w:p w14:paraId="53F36472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19" w:type="dxa"/>
            <w:tcBorders>
              <w:tr2bl w:val="single" w:sz="4" w:space="0" w:color="auto"/>
            </w:tcBorders>
          </w:tcPr>
          <w:p w14:paraId="3B6158D5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r2bl w:val="single" w:sz="4" w:space="0" w:color="auto"/>
            </w:tcBorders>
          </w:tcPr>
          <w:p w14:paraId="2099C10B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71" w:type="dxa"/>
            <w:tcBorders>
              <w:tr2bl w:val="single" w:sz="4" w:space="0" w:color="auto"/>
            </w:tcBorders>
          </w:tcPr>
          <w:p w14:paraId="458F786C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013" w:type="dxa"/>
            <w:tcBorders>
              <w:tr2bl w:val="single" w:sz="4" w:space="0" w:color="auto"/>
            </w:tcBorders>
          </w:tcPr>
          <w:p w14:paraId="2C0B8E45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882" w:type="dxa"/>
            <w:tcBorders>
              <w:tr2bl w:val="single" w:sz="4" w:space="0" w:color="auto"/>
            </w:tcBorders>
          </w:tcPr>
          <w:p w14:paraId="525DA809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61" w:type="dxa"/>
            <w:tcBorders>
              <w:tr2bl w:val="single" w:sz="4" w:space="0" w:color="auto"/>
            </w:tcBorders>
          </w:tcPr>
          <w:p w14:paraId="6E04393C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33" w:type="dxa"/>
            <w:tcBorders>
              <w:tr2bl w:val="single" w:sz="4" w:space="0" w:color="auto"/>
            </w:tcBorders>
          </w:tcPr>
          <w:p w14:paraId="33149614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052" w:type="dxa"/>
            <w:tcBorders>
              <w:tr2bl w:val="single" w:sz="4" w:space="0" w:color="auto"/>
            </w:tcBorders>
          </w:tcPr>
          <w:p w14:paraId="37CE4AAB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00134DF4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7FA23638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895" w:type="dxa"/>
            <w:tcBorders>
              <w:tr2bl w:val="single" w:sz="4" w:space="0" w:color="auto"/>
            </w:tcBorders>
          </w:tcPr>
          <w:p w14:paraId="0D070579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48" w:type="dxa"/>
            <w:tcBorders>
              <w:tr2bl w:val="single" w:sz="4" w:space="0" w:color="auto"/>
            </w:tcBorders>
          </w:tcPr>
          <w:p w14:paraId="6169AF46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CEB" w:rsidRPr="00F809E2" w14:paraId="7BB3E174" w14:textId="77777777" w:rsidTr="00B07B17">
        <w:tc>
          <w:tcPr>
            <w:tcW w:w="1050" w:type="dxa"/>
          </w:tcPr>
          <w:p w14:paraId="7DEDFC1F" w14:textId="77777777" w:rsidR="004B1CEB" w:rsidRPr="00F809E2" w:rsidRDefault="004B1CEB" w:rsidP="00B07B17">
            <w:pPr>
              <w:rPr>
                <w:rFonts w:ascii="Times New Roman" w:hAnsi="Times New Roman"/>
                <w:sz w:val="20"/>
                <w:szCs w:val="20"/>
              </w:rPr>
            </w:pPr>
            <w:r w:rsidRPr="00F809E2">
              <w:rPr>
                <w:rFonts w:ascii="Times New Roman" w:hAnsi="Times New Roman"/>
                <w:sz w:val="20"/>
                <w:szCs w:val="20"/>
              </w:rPr>
              <w:t>EFRR</w:t>
            </w:r>
          </w:p>
        </w:tc>
        <w:tc>
          <w:tcPr>
            <w:tcW w:w="947" w:type="dxa"/>
            <w:tcBorders>
              <w:tr2bl w:val="single" w:sz="4" w:space="0" w:color="auto"/>
            </w:tcBorders>
          </w:tcPr>
          <w:p w14:paraId="2DEE2BB2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75" w:type="dxa"/>
            <w:tcBorders>
              <w:tr2bl w:val="single" w:sz="4" w:space="0" w:color="auto"/>
            </w:tcBorders>
          </w:tcPr>
          <w:p w14:paraId="250F1E03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19" w:type="dxa"/>
            <w:tcBorders>
              <w:tr2bl w:val="single" w:sz="4" w:space="0" w:color="auto"/>
            </w:tcBorders>
          </w:tcPr>
          <w:p w14:paraId="4FFF2478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r2bl w:val="single" w:sz="4" w:space="0" w:color="auto"/>
            </w:tcBorders>
          </w:tcPr>
          <w:p w14:paraId="0A26DF19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71" w:type="dxa"/>
            <w:tcBorders>
              <w:tr2bl w:val="single" w:sz="4" w:space="0" w:color="auto"/>
            </w:tcBorders>
          </w:tcPr>
          <w:p w14:paraId="10496AD9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013" w:type="dxa"/>
            <w:tcBorders>
              <w:tr2bl w:val="single" w:sz="4" w:space="0" w:color="auto"/>
            </w:tcBorders>
          </w:tcPr>
          <w:p w14:paraId="6B94B31D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882" w:type="dxa"/>
            <w:tcBorders>
              <w:tr2bl w:val="single" w:sz="4" w:space="0" w:color="auto"/>
            </w:tcBorders>
          </w:tcPr>
          <w:p w14:paraId="42A846C9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61" w:type="dxa"/>
            <w:tcBorders>
              <w:tr2bl w:val="single" w:sz="4" w:space="0" w:color="auto"/>
            </w:tcBorders>
          </w:tcPr>
          <w:p w14:paraId="4CB0728C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33" w:type="dxa"/>
            <w:tcBorders>
              <w:tr2bl w:val="single" w:sz="4" w:space="0" w:color="auto"/>
            </w:tcBorders>
          </w:tcPr>
          <w:p w14:paraId="2827436C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052" w:type="dxa"/>
            <w:tcBorders>
              <w:tr2bl w:val="single" w:sz="4" w:space="0" w:color="auto"/>
            </w:tcBorders>
          </w:tcPr>
          <w:p w14:paraId="0552428E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3FCFFD87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293E09DF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895" w:type="dxa"/>
            <w:tcBorders>
              <w:tr2bl w:val="single" w:sz="4" w:space="0" w:color="auto"/>
            </w:tcBorders>
          </w:tcPr>
          <w:p w14:paraId="4C0D8415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48" w:type="dxa"/>
            <w:tcBorders>
              <w:tr2bl w:val="single" w:sz="4" w:space="0" w:color="auto"/>
            </w:tcBorders>
          </w:tcPr>
          <w:p w14:paraId="3D90EBD3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CEB" w:rsidRPr="002F335C" w14:paraId="2BF00D6F" w14:textId="77777777" w:rsidTr="00B07B17">
        <w:tc>
          <w:tcPr>
            <w:tcW w:w="1050" w:type="dxa"/>
            <w:shd w:val="clear" w:color="auto" w:fill="FFFF00"/>
          </w:tcPr>
          <w:p w14:paraId="3EDD1D3F" w14:textId="77777777" w:rsidR="004B1CEB" w:rsidRPr="00F809E2" w:rsidRDefault="004B1CEB" w:rsidP="00B07B1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9E2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47" w:type="dxa"/>
            <w:shd w:val="clear" w:color="auto" w:fill="FFFF00"/>
          </w:tcPr>
          <w:p w14:paraId="16C77647" w14:textId="1B8283B8" w:rsidR="004B1CEB" w:rsidRDefault="004B1CEB" w:rsidP="00B07B17">
            <w:pPr>
              <w:jc w:val="right"/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4B1CEB"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</w:rPr>
              <w:t>467</w:t>
            </w:r>
            <w:r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</w:rPr>
              <w:t> </w:t>
            </w:r>
            <w:r w:rsidRPr="004B1CEB"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</w:rPr>
              <w:t>500</w:t>
            </w:r>
          </w:p>
          <w:p w14:paraId="43B7C856" w14:textId="7903ECE7" w:rsidR="004B1CEB" w:rsidRPr="004B1CEB" w:rsidRDefault="004B1CEB" w:rsidP="00B07B17">
            <w:pPr>
              <w:jc w:val="right"/>
              <w:rPr>
                <w:rFonts w:ascii="Times New Roman" w:hAnsi="Times New Roman"/>
                <w:b/>
                <w:bCs/>
                <w:strike/>
                <w:sz w:val="20"/>
                <w:szCs w:val="20"/>
              </w:rPr>
            </w:pPr>
            <w:r w:rsidRPr="004B1CEB">
              <w:rPr>
                <w:rFonts w:ascii="Times New Roman" w:hAnsi="Times New Roman"/>
                <w:b/>
                <w:bCs/>
                <w:strike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FFFF00"/>
          </w:tcPr>
          <w:p w14:paraId="07A6E5AB" w14:textId="77777777" w:rsidR="004B1CEB" w:rsidRDefault="004B1CEB" w:rsidP="00B07B17">
            <w:pPr>
              <w:jc w:val="right"/>
              <w:rPr>
                <w:rFonts w:ascii="Times New Roman" w:hAnsi="Times New Roman"/>
                <w:b/>
                <w:bCs/>
                <w:strike/>
                <w:sz w:val="20"/>
                <w:szCs w:val="20"/>
              </w:rPr>
            </w:pPr>
            <w:r w:rsidRPr="004B1CEB"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</w:rPr>
              <w:t>17</w:t>
            </w:r>
            <w:r w:rsidRPr="004B1CEB">
              <w:rPr>
                <w:rFonts w:ascii="Times New Roman" w:hAnsi="Times New Roman"/>
                <w:b/>
                <w:bCs/>
                <w:strike/>
                <w:sz w:val="20"/>
                <w:szCs w:val="20"/>
              </w:rPr>
              <w:t xml:space="preserve"> </w:t>
            </w:r>
          </w:p>
          <w:p w14:paraId="7C8D6BE5" w14:textId="28C5881F" w:rsidR="004B1CEB" w:rsidRPr="004B1CEB" w:rsidRDefault="004B1CEB" w:rsidP="00B07B17">
            <w:pPr>
              <w:jc w:val="right"/>
              <w:rPr>
                <w:rFonts w:ascii="Times New Roman" w:hAnsi="Times New Roman"/>
                <w:b/>
                <w:bCs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trike/>
                <w:sz w:val="20"/>
                <w:szCs w:val="20"/>
              </w:rPr>
              <w:t>0</w:t>
            </w:r>
            <w:r w:rsidRPr="004B1CEB">
              <w:rPr>
                <w:rFonts w:ascii="Times New Roman" w:hAnsi="Times New Roman"/>
                <w:b/>
                <w:bCs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shd w:val="clear" w:color="auto" w:fill="FFFF00"/>
          </w:tcPr>
          <w:p w14:paraId="3119A5EE" w14:textId="5116A8F3" w:rsidR="004B1CEB" w:rsidRDefault="004B1CEB" w:rsidP="00B07B17">
            <w:pPr>
              <w:jc w:val="right"/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4B1CEB"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</w:rPr>
              <w:t>660</w:t>
            </w:r>
            <w:r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</w:rPr>
              <w:t> </w:t>
            </w:r>
            <w:r w:rsidRPr="004B1CEB">
              <w:rPr>
                <w:rFonts w:ascii="Times New Roman" w:hAnsi="Times New Roman"/>
                <w:b/>
                <w:bCs/>
                <w:strike/>
                <w:color w:val="FF0000"/>
                <w:sz w:val="20"/>
                <w:szCs w:val="20"/>
              </w:rPr>
              <w:t>000</w:t>
            </w:r>
          </w:p>
          <w:p w14:paraId="55E30EDD" w14:textId="65EC6600" w:rsidR="004B1CEB" w:rsidRPr="004B1CEB" w:rsidRDefault="004B1CEB" w:rsidP="00B07B1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1CEB">
              <w:rPr>
                <w:rFonts w:ascii="Times New Roman" w:hAnsi="Times New Roman"/>
                <w:b/>
                <w:bCs/>
                <w:sz w:val="20"/>
                <w:szCs w:val="20"/>
              </w:rPr>
              <w:t>1127500</w:t>
            </w:r>
          </w:p>
          <w:p w14:paraId="58713C88" w14:textId="77777777" w:rsidR="004B1CEB" w:rsidRPr="004B1CEB" w:rsidRDefault="004B1CEB" w:rsidP="00B07B17">
            <w:pPr>
              <w:jc w:val="right"/>
              <w:rPr>
                <w:rFonts w:ascii="Times New Roman" w:hAnsi="Times New Roman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00"/>
          </w:tcPr>
          <w:p w14:paraId="0B2C0F7E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9E2">
              <w:rPr>
                <w:rFonts w:ascii="Times New Roman" w:hAnsi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71" w:type="dxa"/>
            <w:shd w:val="clear" w:color="auto" w:fill="FFFF00"/>
          </w:tcPr>
          <w:p w14:paraId="345AFF55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9E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F809E2">
              <w:rPr>
                <w:rFonts w:ascii="Times New Roman" w:hAnsi="Times New Roman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1013" w:type="dxa"/>
            <w:shd w:val="clear" w:color="auto" w:fill="FFFF00"/>
          </w:tcPr>
          <w:p w14:paraId="22024050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b/>
                <w:bCs/>
                <w:strike/>
                <w:sz w:val="20"/>
                <w:szCs w:val="20"/>
              </w:rPr>
            </w:pPr>
            <w:r w:rsidRPr="00F809E2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Pr="00F809E2">
              <w:rPr>
                <w:rFonts w:ascii="Times New Roman" w:hAnsi="Times New Roman"/>
                <w:b/>
                <w:bCs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  <w:shd w:val="clear" w:color="auto" w:fill="FFFF00"/>
          </w:tcPr>
          <w:p w14:paraId="4B6A0E22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9E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F809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961" w:type="dxa"/>
            <w:shd w:val="clear" w:color="auto" w:fill="FFFF00"/>
          </w:tcPr>
          <w:p w14:paraId="3EAD1CB9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9E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3" w:type="dxa"/>
            <w:shd w:val="clear" w:color="auto" w:fill="FFFF00"/>
          </w:tcPr>
          <w:p w14:paraId="1233AE0A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797</w:t>
            </w:r>
            <w:r w:rsidRPr="00F809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F809E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2" w:type="dxa"/>
            <w:shd w:val="clear" w:color="auto" w:fill="FFFF00"/>
          </w:tcPr>
          <w:p w14:paraId="63A87E63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FFFF00"/>
          </w:tcPr>
          <w:p w14:paraId="5205841D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247</w:t>
            </w:r>
            <w:r w:rsidRPr="00F809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F809E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FFFF00"/>
          </w:tcPr>
          <w:p w14:paraId="38AA38CF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9E2"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895" w:type="dxa"/>
            <w:shd w:val="clear" w:color="auto" w:fill="FFFF00"/>
          </w:tcPr>
          <w:p w14:paraId="755222BB" w14:textId="77777777" w:rsidR="004B1CEB" w:rsidRPr="00F809E2" w:rsidRDefault="004B1CEB" w:rsidP="00B07B1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Pr="00F809E2">
              <w:rPr>
                <w:rFonts w:ascii="Times New Roman" w:hAnsi="Times New Roman"/>
                <w:b/>
                <w:bCs/>
                <w:sz w:val="20"/>
                <w:szCs w:val="20"/>
              </w:rPr>
              <w:t>2 500</w:t>
            </w:r>
          </w:p>
        </w:tc>
        <w:tc>
          <w:tcPr>
            <w:tcW w:w="948" w:type="dxa"/>
            <w:shd w:val="clear" w:color="auto" w:fill="FFFF00"/>
          </w:tcPr>
          <w:p w14:paraId="6B0B4F5A" w14:textId="77777777" w:rsidR="004B1CEB" w:rsidRPr="002F335C" w:rsidRDefault="004B1CEB" w:rsidP="00B07B1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9E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334017CB" w14:textId="77777777" w:rsidR="004B1CEB" w:rsidRPr="004E2DB8" w:rsidRDefault="004B1CEB" w:rsidP="004B1CEB">
      <w:pPr>
        <w:rPr>
          <w:rFonts w:ascii="Times New Roman" w:hAnsi="Times New Roman"/>
        </w:rPr>
      </w:pPr>
    </w:p>
    <w:p w14:paraId="3CDD90A0" w14:textId="77777777" w:rsidR="004B1CEB" w:rsidRPr="004E2DB8" w:rsidRDefault="004B1CEB" w:rsidP="004B1C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B0227B7" w14:textId="77777777" w:rsidR="004B1CEB" w:rsidRDefault="004B1CEB" w:rsidP="004B1CEB">
      <w:pPr>
        <w:rPr>
          <w:rFonts w:ascii="Times New Roman" w:hAnsi="Times New Roman"/>
        </w:rPr>
      </w:pPr>
    </w:p>
    <w:p w14:paraId="3CBA45F0" w14:textId="77777777" w:rsidR="004B1CEB" w:rsidRDefault="004B1CEB" w:rsidP="004B1CEB">
      <w:pPr>
        <w:rPr>
          <w:rFonts w:ascii="Times New Roman" w:hAnsi="Times New Roman"/>
        </w:rPr>
      </w:pPr>
    </w:p>
    <w:p w14:paraId="5119D357" w14:textId="77777777" w:rsidR="004B1CEB" w:rsidRDefault="004B1CEB" w:rsidP="004B1CEB">
      <w:pPr>
        <w:rPr>
          <w:rFonts w:ascii="Times New Roman" w:hAnsi="Times New Roman"/>
        </w:rPr>
      </w:pPr>
    </w:p>
    <w:p w14:paraId="01DF65C4" w14:textId="77777777" w:rsidR="00BF3A70" w:rsidRDefault="00BF3A70"/>
    <w:sectPr w:rsidR="00BF3A70" w:rsidSect="004B1C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EB"/>
    <w:rsid w:val="001E3D24"/>
    <w:rsid w:val="004B1CEB"/>
    <w:rsid w:val="00B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9F59"/>
  <w15:chartTrackingRefBased/>
  <w15:docId w15:val="{003934C8-B608-4DC6-961B-CB2135D7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B1CEB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1C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orzech\AppData\Local\Microsoft\Windows\INetCache\Content.MSO\91E707C9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Strzelecka</dc:creator>
  <cp:keywords/>
  <dc:description/>
  <cp:lastModifiedBy>Agnieszka Strzelecka</cp:lastModifiedBy>
  <cp:revision>1</cp:revision>
  <dcterms:created xsi:type="dcterms:W3CDTF">2024-12-09T08:55:00Z</dcterms:created>
  <dcterms:modified xsi:type="dcterms:W3CDTF">2024-12-09T09:05:00Z</dcterms:modified>
</cp:coreProperties>
</file>